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3A" w:rsidRDefault="00A5213A">
      <w:pPr>
        <w:rPr>
          <w:rFonts w:hint="eastAsia"/>
        </w:rPr>
      </w:pPr>
      <w:bookmarkStart w:id="0" w:name="_GoBack"/>
      <w:bookmarkEnd w:id="0"/>
      <w:r>
        <w:rPr>
          <w:noProof/>
          <w:lang w:eastAsia="nl-NL" w:bidi="ar-SA"/>
        </w:rPr>
        <w:drawing>
          <wp:inline distT="0" distB="0" distL="0" distR="0">
            <wp:extent cx="2742438" cy="561975"/>
            <wp:effectExtent l="0" t="0" r="127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rienden van het Dijklander Ziekenhuis_Final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493" cy="564035"/>
                    </a:xfrm>
                    <a:prstGeom prst="rect">
                      <a:avLst/>
                    </a:prstGeom>
                  </pic:spPr>
                </pic:pic>
              </a:graphicData>
            </a:graphic>
          </wp:inline>
        </w:drawing>
      </w:r>
    </w:p>
    <w:p w:rsidR="00A5213A" w:rsidRDefault="00A5213A">
      <w:pPr>
        <w:rPr>
          <w:rFonts w:hint="eastAsia"/>
        </w:rPr>
      </w:pPr>
    </w:p>
    <w:p w:rsidR="00617B0D" w:rsidRPr="00617B0D" w:rsidRDefault="00617B0D">
      <w:pPr>
        <w:rPr>
          <w:rFonts w:asciiTheme="minorHAnsi" w:hAnsiTheme="minorHAnsi"/>
        </w:rPr>
      </w:pPr>
    </w:p>
    <w:p w:rsidR="00A5213A" w:rsidRPr="006B64BA" w:rsidRDefault="00FD7A0C">
      <w:pPr>
        <w:rPr>
          <w:rFonts w:asciiTheme="minorHAnsi" w:hAnsiTheme="minorHAnsi"/>
          <w:b/>
        </w:rPr>
      </w:pPr>
      <w:r>
        <w:rPr>
          <w:rFonts w:asciiTheme="minorHAnsi" w:hAnsiTheme="minorHAnsi"/>
          <w:b/>
        </w:rPr>
        <w:t>Profielschets voorzitter be</w:t>
      </w:r>
      <w:r w:rsidR="00A5213A" w:rsidRPr="006B64BA">
        <w:rPr>
          <w:rFonts w:asciiTheme="minorHAnsi" w:hAnsiTheme="minorHAnsi"/>
          <w:b/>
        </w:rPr>
        <w:t>stuur Stichting Vrienden van het Dijklander Ziekenhuis</w:t>
      </w:r>
    </w:p>
    <w:p w:rsidR="00A5213A" w:rsidRPr="006B64BA" w:rsidRDefault="00A5213A">
      <w:pPr>
        <w:rPr>
          <w:rFonts w:asciiTheme="minorHAnsi" w:hAnsiTheme="minorHAnsi"/>
        </w:rPr>
      </w:pPr>
    </w:p>
    <w:p w:rsidR="008C17E6" w:rsidRPr="006B64BA" w:rsidRDefault="00055DA7" w:rsidP="00617B0D">
      <w:pPr>
        <w:rPr>
          <w:rFonts w:asciiTheme="minorHAnsi" w:hAnsiTheme="minorHAnsi"/>
        </w:rPr>
      </w:pPr>
      <w:r w:rsidRPr="006B64BA">
        <w:rPr>
          <w:rFonts w:asciiTheme="minorHAnsi" w:hAnsiTheme="minorHAnsi"/>
        </w:rPr>
        <w:t xml:space="preserve">De Stichting Vrienden van het Dijklander Ziekenhuis zoekt voor haar bestuur een voorzitter </w:t>
      </w:r>
      <w:r w:rsidR="00617B0D" w:rsidRPr="006B64BA">
        <w:rPr>
          <w:rFonts w:asciiTheme="minorHAnsi" w:hAnsiTheme="minorHAnsi"/>
        </w:rPr>
        <w:t>(vrijwilligersfunctie).</w:t>
      </w:r>
    </w:p>
    <w:p w:rsidR="00A5213A" w:rsidRPr="006B64BA" w:rsidRDefault="00A5213A">
      <w:pPr>
        <w:rPr>
          <w:rFonts w:asciiTheme="minorHAnsi" w:hAnsiTheme="minorHAnsi"/>
        </w:rPr>
      </w:pPr>
    </w:p>
    <w:p w:rsidR="00617B0D" w:rsidRPr="006B64BA" w:rsidRDefault="00617B0D">
      <w:pPr>
        <w:rPr>
          <w:rFonts w:asciiTheme="minorHAnsi" w:hAnsiTheme="minorHAnsi"/>
          <w:b/>
        </w:rPr>
      </w:pPr>
      <w:r w:rsidRPr="006B64BA">
        <w:rPr>
          <w:rFonts w:asciiTheme="minorHAnsi" w:hAnsiTheme="minorHAnsi"/>
          <w:b/>
        </w:rPr>
        <w:t>Doel van de stichting:</w:t>
      </w:r>
    </w:p>
    <w:p w:rsidR="00617B0D" w:rsidRPr="006B64BA" w:rsidRDefault="00617B0D">
      <w:pPr>
        <w:rPr>
          <w:rFonts w:asciiTheme="minorHAnsi" w:hAnsiTheme="minorHAnsi"/>
        </w:rPr>
      </w:pPr>
      <w:r w:rsidRPr="006B64BA">
        <w:rPr>
          <w:rFonts w:asciiTheme="minorHAnsi" w:hAnsiTheme="minorHAnsi"/>
        </w:rPr>
        <w:t>Het Dijklander Ziekenhuis is een gastvrij ziekenhuis. Voor mooie extra’s als een warm ingerichte familiekamer, een make-up workshop voor oncologische patiënten of een fietslabyrint biedt het zorgbudget helaas vaak geen ruimte. Met de bijdragen van de Stichting Vrienden van het Dijklander Ziekenhuis kunnen deze extra voorzieningen wel gerealiseerd worden. Zo kunnen patiënten, bezoekers en medewerkers zich een beetje meer thuis voelen.</w:t>
      </w:r>
      <w:r w:rsidR="00A5213A" w:rsidRPr="006B64BA">
        <w:rPr>
          <w:rFonts w:asciiTheme="minorHAnsi" w:hAnsiTheme="minorHAnsi"/>
        </w:rPr>
        <w:br/>
      </w:r>
    </w:p>
    <w:p w:rsidR="00A5213A" w:rsidRPr="006B64BA" w:rsidRDefault="00A5213A">
      <w:pPr>
        <w:rPr>
          <w:rFonts w:asciiTheme="minorHAnsi" w:hAnsiTheme="minorHAnsi"/>
        </w:rPr>
      </w:pPr>
      <w:r w:rsidRPr="006B64BA">
        <w:rPr>
          <w:rFonts w:asciiTheme="minorHAnsi" w:hAnsiTheme="minorHAnsi"/>
        </w:rPr>
        <w:t xml:space="preserve">Het bestuur van de </w:t>
      </w:r>
      <w:r w:rsidR="00617B0D" w:rsidRPr="006B64BA">
        <w:rPr>
          <w:rFonts w:asciiTheme="minorHAnsi" w:hAnsiTheme="minorHAnsi"/>
        </w:rPr>
        <w:t>stichting bestaat</w:t>
      </w:r>
      <w:r w:rsidRPr="006B64BA">
        <w:rPr>
          <w:rFonts w:asciiTheme="minorHAnsi" w:hAnsiTheme="minorHAnsi"/>
        </w:rPr>
        <w:t xml:space="preserve"> uit: </w:t>
      </w:r>
    </w:p>
    <w:p w:rsidR="00A5213A" w:rsidRPr="006B64BA" w:rsidRDefault="00A5213A" w:rsidP="00A5213A">
      <w:pPr>
        <w:numPr>
          <w:ilvl w:val="0"/>
          <w:numId w:val="2"/>
        </w:numPr>
        <w:suppressAutoHyphens w:val="0"/>
        <w:spacing w:before="100" w:beforeAutospacing="1" w:after="100" w:afterAutospacing="1"/>
        <w:rPr>
          <w:rFonts w:asciiTheme="minorHAnsi" w:eastAsia="Times New Roman" w:hAnsiTheme="minorHAnsi" w:cs="Times New Roman"/>
          <w:kern w:val="0"/>
          <w:lang w:eastAsia="nl-NL" w:bidi="ar-SA"/>
        </w:rPr>
      </w:pPr>
      <w:r w:rsidRPr="006B64BA">
        <w:rPr>
          <w:rFonts w:asciiTheme="minorHAnsi" w:eastAsia="Times New Roman" w:hAnsiTheme="minorHAnsi" w:cs="Times New Roman"/>
          <w:kern w:val="0"/>
          <w:lang w:eastAsia="nl-NL" w:bidi="ar-SA"/>
        </w:rPr>
        <w:t>voorzitter</w:t>
      </w:r>
    </w:p>
    <w:p w:rsidR="00A5213A" w:rsidRPr="006B64BA" w:rsidRDefault="00A5213A" w:rsidP="00A5213A">
      <w:pPr>
        <w:numPr>
          <w:ilvl w:val="0"/>
          <w:numId w:val="2"/>
        </w:numPr>
        <w:suppressAutoHyphens w:val="0"/>
        <w:spacing w:before="100" w:beforeAutospacing="1" w:after="100" w:afterAutospacing="1"/>
        <w:rPr>
          <w:rFonts w:asciiTheme="minorHAnsi" w:eastAsia="Times New Roman" w:hAnsiTheme="minorHAnsi" w:cs="Times New Roman"/>
          <w:kern w:val="0"/>
          <w:lang w:eastAsia="nl-NL" w:bidi="ar-SA"/>
        </w:rPr>
      </w:pPr>
      <w:r w:rsidRPr="006B64BA">
        <w:rPr>
          <w:rFonts w:asciiTheme="minorHAnsi" w:eastAsia="Times New Roman" w:hAnsiTheme="minorHAnsi" w:cs="Times New Roman"/>
          <w:kern w:val="0"/>
          <w:lang w:eastAsia="nl-NL" w:bidi="ar-SA"/>
        </w:rPr>
        <w:t>lid algemene zaken</w:t>
      </w:r>
    </w:p>
    <w:p w:rsidR="00A5213A" w:rsidRPr="006B64BA" w:rsidRDefault="00A5213A" w:rsidP="00A5213A">
      <w:pPr>
        <w:numPr>
          <w:ilvl w:val="0"/>
          <w:numId w:val="2"/>
        </w:numPr>
        <w:suppressAutoHyphens w:val="0"/>
        <w:spacing w:before="100" w:beforeAutospacing="1" w:after="100" w:afterAutospacing="1"/>
        <w:rPr>
          <w:rFonts w:asciiTheme="minorHAnsi" w:eastAsia="Times New Roman" w:hAnsiTheme="minorHAnsi" w:cs="Times New Roman"/>
          <w:kern w:val="0"/>
          <w:lang w:eastAsia="nl-NL" w:bidi="ar-SA"/>
        </w:rPr>
      </w:pPr>
      <w:r w:rsidRPr="006B64BA">
        <w:rPr>
          <w:rFonts w:asciiTheme="minorHAnsi" w:eastAsia="Times New Roman" w:hAnsiTheme="minorHAnsi" w:cs="Times New Roman"/>
          <w:kern w:val="0"/>
          <w:lang w:eastAsia="nl-NL" w:bidi="ar-SA"/>
        </w:rPr>
        <w:t>penningmeester</w:t>
      </w:r>
    </w:p>
    <w:p w:rsidR="00A5213A" w:rsidRPr="006B64BA" w:rsidRDefault="00A5213A" w:rsidP="00A5213A">
      <w:pPr>
        <w:numPr>
          <w:ilvl w:val="0"/>
          <w:numId w:val="2"/>
        </w:numPr>
        <w:suppressAutoHyphens w:val="0"/>
        <w:spacing w:before="100" w:beforeAutospacing="1" w:after="100" w:afterAutospacing="1"/>
        <w:rPr>
          <w:rFonts w:asciiTheme="minorHAnsi" w:eastAsia="Times New Roman" w:hAnsiTheme="minorHAnsi" w:cs="Times New Roman"/>
          <w:kern w:val="0"/>
          <w:lang w:eastAsia="nl-NL" w:bidi="ar-SA"/>
        </w:rPr>
      </w:pPr>
      <w:r w:rsidRPr="006B64BA">
        <w:rPr>
          <w:rFonts w:asciiTheme="minorHAnsi" w:eastAsia="Times New Roman" w:hAnsiTheme="minorHAnsi" w:cs="Times New Roman"/>
          <w:kern w:val="0"/>
          <w:lang w:eastAsia="nl-NL" w:bidi="ar-SA"/>
        </w:rPr>
        <w:t>lid raad van bestuur Dijklander Ziekenhuis</w:t>
      </w:r>
    </w:p>
    <w:p w:rsidR="00A5213A" w:rsidRPr="006B64BA" w:rsidRDefault="00A5213A" w:rsidP="00617B0D">
      <w:pPr>
        <w:numPr>
          <w:ilvl w:val="0"/>
          <w:numId w:val="2"/>
        </w:numPr>
        <w:suppressAutoHyphens w:val="0"/>
        <w:spacing w:before="100" w:beforeAutospacing="1" w:after="100" w:afterAutospacing="1"/>
        <w:rPr>
          <w:rFonts w:asciiTheme="minorHAnsi" w:eastAsia="Times New Roman" w:hAnsiTheme="minorHAnsi" w:cs="Times New Roman"/>
          <w:kern w:val="0"/>
          <w:lang w:eastAsia="nl-NL" w:bidi="ar-SA"/>
        </w:rPr>
      </w:pPr>
      <w:r w:rsidRPr="006B64BA">
        <w:rPr>
          <w:rFonts w:asciiTheme="minorHAnsi" w:eastAsia="Times New Roman" w:hAnsiTheme="minorHAnsi" w:cs="Times New Roman"/>
          <w:kern w:val="0"/>
          <w:lang w:eastAsia="nl-NL" w:bidi="ar-SA"/>
        </w:rPr>
        <w:t>lid raad van commissarissen Dijklander Ziekenhuis</w:t>
      </w:r>
    </w:p>
    <w:p w:rsidR="00A5213A" w:rsidRPr="006B64BA" w:rsidRDefault="00A5213A">
      <w:pPr>
        <w:rPr>
          <w:rFonts w:asciiTheme="minorHAnsi" w:hAnsiTheme="minorHAnsi"/>
        </w:rPr>
      </w:pPr>
      <w:r w:rsidRPr="006B64BA">
        <w:rPr>
          <w:rFonts w:asciiTheme="minorHAnsi" w:hAnsiTheme="minorHAnsi"/>
        </w:rPr>
        <w:t>De stichting wordt voor secretariële en pr-zake</w:t>
      </w:r>
      <w:r w:rsidR="00617B0D" w:rsidRPr="006B64BA">
        <w:rPr>
          <w:rFonts w:asciiTheme="minorHAnsi" w:hAnsiTheme="minorHAnsi"/>
        </w:rPr>
        <w:t>n ondersteund door de afdeling M</w:t>
      </w:r>
      <w:r w:rsidRPr="006B64BA">
        <w:rPr>
          <w:rFonts w:asciiTheme="minorHAnsi" w:hAnsiTheme="minorHAnsi"/>
        </w:rPr>
        <w:t>arketing en Communicatie van het Dijklander Ziekenhuis</w:t>
      </w:r>
    </w:p>
    <w:p w:rsidR="00617B0D" w:rsidRPr="006B64BA" w:rsidRDefault="00617B0D">
      <w:pPr>
        <w:rPr>
          <w:rFonts w:asciiTheme="minorHAnsi" w:hAnsiTheme="minorHAnsi"/>
        </w:rPr>
      </w:pPr>
    </w:p>
    <w:p w:rsidR="008C17E6" w:rsidRPr="006B64BA" w:rsidRDefault="00383BDB">
      <w:pPr>
        <w:rPr>
          <w:rFonts w:asciiTheme="minorHAnsi" w:hAnsiTheme="minorHAnsi"/>
        </w:rPr>
      </w:pPr>
      <w:r w:rsidRPr="006B64BA">
        <w:rPr>
          <w:rFonts w:asciiTheme="minorHAnsi" w:hAnsiTheme="minorHAnsi"/>
        </w:rPr>
        <w:t>Binnen het bestuur van de s</w:t>
      </w:r>
      <w:r w:rsidR="00A5213A" w:rsidRPr="006B64BA">
        <w:rPr>
          <w:rFonts w:asciiTheme="minorHAnsi" w:hAnsiTheme="minorHAnsi"/>
        </w:rPr>
        <w:t xml:space="preserve">tichting is </w:t>
      </w:r>
      <w:r w:rsidR="00617B0D" w:rsidRPr="006B64BA">
        <w:rPr>
          <w:rFonts w:asciiTheme="minorHAnsi" w:hAnsiTheme="minorHAnsi"/>
        </w:rPr>
        <w:t>de voorzitter</w:t>
      </w:r>
      <w:r w:rsidR="00A5213A" w:rsidRPr="006B64BA">
        <w:rPr>
          <w:rFonts w:asciiTheme="minorHAnsi" w:hAnsiTheme="minorHAnsi"/>
        </w:rPr>
        <w:t xml:space="preserve"> verantwoordelijk voor de dagelijkse leiding van het bestuur. </w:t>
      </w:r>
    </w:p>
    <w:p w:rsidR="00617B0D" w:rsidRPr="006B64BA" w:rsidRDefault="00617B0D">
      <w:pPr>
        <w:rPr>
          <w:rFonts w:asciiTheme="minorHAnsi" w:hAnsiTheme="minorHAnsi"/>
        </w:rPr>
      </w:pPr>
    </w:p>
    <w:p w:rsidR="008C17E6" w:rsidRPr="006B64BA" w:rsidRDefault="00055DA7">
      <w:pPr>
        <w:rPr>
          <w:rFonts w:asciiTheme="minorHAnsi" w:hAnsiTheme="minorHAnsi"/>
          <w:b/>
        </w:rPr>
      </w:pPr>
      <w:r w:rsidRPr="006B64BA">
        <w:rPr>
          <w:rFonts w:asciiTheme="minorHAnsi" w:hAnsiTheme="minorHAnsi"/>
          <w:b/>
        </w:rPr>
        <w:t>Taken</w:t>
      </w:r>
      <w:r w:rsidR="00617B0D" w:rsidRPr="006B64BA">
        <w:rPr>
          <w:rFonts w:asciiTheme="minorHAnsi" w:hAnsiTheme="minorHAnsi"/>
          <w:b/>
        </w:rPr>
        <w:t xml:space="preserve"> </w:t>
      </w:r>
    </w:p>
    <w:p w:rsidR="008C17E6" w:rsidRPr="006B64BA" w:rsidRDefault="00055DA7">
      <w:pPr>
        <w:rPr>
          <w:rFonts w:asciiTheme="minorHAnsi" w:hAnsiTheme="minorHAnsi"/>
        </w:rPr>
      </w:pPr>
      <w:r w:rsidRPr="006B64BA">
        <w:rPr>
          <w:rFonts w:asciiTheme="minorHAnsi" w:hAnsiTheme="minorHAnsi"/>
        </w:rPr>
        <w:t>* Leiding geven aan het bestuur door initiatieven te nemen, te coördineren en uit te voeren.</w:t>
      </w:r>
    </w:p>
    <w:p w:rsidR="008C17E6" w:rsidRPr="006B64BA" w:rsidRDefault="00055DA7">
      <w:pPr>
        <w:rPr>
          <w:rFonts w:asciiTheme="minorHAnsi" w:hAnsiTheme="minorHAnsi"/>
        </w:rPr>
      </w:pPr>
      <w:r w:rsidRPr="006B64BA">
        <w:rPr>
          <w:rFonts w:asciiTheme="minorHAnsi" w:hAnsiTheme="minorHAnsi"/>
        </w:rPr>
        <w:t xml:space="preserve">* Inhoudelijk voorbereiden van de bestuursvergaderingen in overleg met de afdeling </w:t>
      </w:r>
      <w:r w:rsidR="00617B0D" w:rsidRPr="006B64BA">
        <w:rPr>
          <w:rFonts w:asciiTheme="minorHAnsi" w:hAnsiTheme="minorHAnsi"/>
        </w:rPr>
        <w:t>Marketing en C</w:t>
      </w:r>
      <w:r w:rsidRPr="006B64BA">
        <w:rPr>
          <w:rFonts w:asciiTheme="minorHAnsi" w:hAnsiTheme="minorHAnsi"/>
        </w:rPr>
        <w:t>ommunicatie</w:t>
      </w:r>
    </w:p>
    <w:p w:rsidR="008C17E6" w:rsidRPr="006B64BA" w:rsidRDefault="00055DA7">
      <w:pPr>
        <w:rPr>
          <w:rFonts w:asciiTheme="minorHAnsi" w:hAnsiTheme="minorHAnsi"/>
        </w:rPr>
      </w:pPr>
      <w:r w:rsidRPr="006B64BA">
        <w:rPr>
          <w:rFonts w:asciiTheme="minorHAnsi" w:hAnsiTheme="minorHAnsi"/>
        </w:rPr>
        <w:t xml:space="preserve">* Het leiden van de vier bestuursvergaderingen per jaar waarvan één jaarvergadering met RvB/RvC </w:t>
      </w:r>
    </w:p>
    <w:p w:rsidR="008C17E6" w:rsidRPr="006B64BA" w:rsidRDefault="00055DA7">
      <w:pPr>
        <w:rPr>
          <w:rFonts w:asciiTheme="minorHAnsi" w:hAnsiTheme="minorHAnsi"/>
        </w:rPr>
      </w:pPr>
      <w:r w:rsidRPr="006B64BA">
        <w:rPr>
          <w:rFonts w:asciiTheme="minorHAnsi" w:hAnsiTheme="minorHAnsi"/>
        </w:rPr>
        <w:t>* Verantwoordelijk voor de samenstelling van het jaarverslag van de stichting</w:t>
      </w:r>
    </w:p>
    <w:p w:rsidR="008C17E6" w:rsidRPr="006B64BA" w:rsidRDefault="008C17E6">
      <w:pPr>
        <w:rPr>
          <w:rFonts w:asciiTheme="minorHAnsi" w:hAnsiTheme="minorHAnsi"/>
        </w:rPr>
      </w:pPr>
    </w:p>
    <w:p w:rsidR="008C17E6" w:rsidRPr="006B64BA" w:rsidRDefault="00617B0D">
      <w:pPr>
        <w:rPr>
          <w:rFonts w:asciiTheme="minorHAnsi" w:hAnsiTheme="minorHAnsi"/>
        </w:rPr>
      </w:pPr>
      <w:r w:rsidRPr="006B64BA">
        <w:rPr>
          <w:rFonts w:asciiTheme="minorHAnsi" w:hAnsiTheme="minorHAnsi"/>
        </w:rPr>
        <w:t>Vereiste competenties:</w:t>
      </w:r>
    </w:p>
    <w:p w:rsidR="008C17E6" w:rsidRPr="006B64BA" w:rsidRDefault="00055DA7">
      <w:pPr>
        <w:rPr>
          <w:rFonts w:asciiTheme="minorHAnsi" w:hAnsiTheme="minorHAnsi"/>
        </w:rPr>
      </w:pPr>
      <w:r w:rsidRPr="006B64BA">
        <w:rPr>
          <w:rFonts w:asciiTheme="minorHAnsi" w:hAnsiTheme="minorHAnsi"/>
        </w:rPr>
        <w:t>* Leidinggevende capaciteiten</w:t>
      </w:r>
    </w:p>
    <w:p w:rsidR="008C17E6" w:rsidRPr="006B64BA" w:rsidRDefault="00DF4A83">
      <w:pPr>
        <w:rPr>
          <w:rFonts w:asciiTheme="minorHAnsi" w:hAnsiTheme="minorHAnsi"/>
        </w:rPr>
      </w:pPr>
      <w:r w:rsidRPr="006B64BA">
        <w:rPr>
          <w:rFonts w:asciiTheme="minorHAnsi" w:hAnsiTheme="minorHAnsi"/>
        </w:rPr>
        <w:t>* Pro</w:t>
      </w:r>
      <w:r w:rsidR="00617B0D" w:rsidRPr="006B64BA">
        <w:rPr>
          <w:rFonts w:asciiTheme="minorHAnsi" w:hAnsiTheme="minorHAnsi"/>
        </w:rPr>
        <w:t>actief optreden</w:t>
      </w:r>
    </w:p>
    <w:p w:rsidR="008C17E6" w:rsidRPr="006B64BA" w:rsidRDefault="00055DA7">
      <w:pPr>
        <w:rPr>
          <w:rFonts w:asciiTheme="minorHAnsi" w:hAnsiTheme="minorHAnsi"/>
        </w:rPr>
      </w:pPr>
      <w:r w:rsidRPr="006B64BA">
        <w:rPr>
          <w:rFonts w:asciiTheme="minorHAnsi" w:hAnsiTheme="minorHAnsi"/>
        </w:rPr>
        <w:t>* Teamplayer</w:t>
      </w:r>
    </w:p>
    <w:p w:rsidR="008C17E6" w:rsidRPr="006B64BA" w:rsidRDefault="008C17E6">
      <w:pPr>
        <w:rPr>
          <w:rFonts w:asciiTheme="minorHAnsi" w:hAnsiTheme="minorHAnsi"/>
        </w:rPr>
      </w:pPr>
    </w:p>
    <w:p w:rsidR="008C17E6" w:rsidRPr="006B64BA" w:rsidRDefault="00055DA7">
      <w:pPr>
        <w:rPr>
          <w:rFonts w:asciiTheme="minorHAnsi" w:hAnsiTheme="minorHAnsi"/>
        </w:rPr>
      </w:pPr>
      <w:r w:rsidRPr="006B64BA">
        <w:rPr>
          <w:rFonts w:asciiTheme="minorHAnsi" w:hAnsiTheme="minorHAnsi"/>
        </w:rPr>
        <w:t>Voorkeur</w:t>
      </w:r>
      <w:r w:rsidR="00617B0D" w:rsidRPr="006B64BA">
        <w:rPr>
          <w:rFonts w:asciiTheme="minorHAnsi" w:hAnsiTheme="minorHAnsi"/>
        </w:rPr>
        <w:t>:</w:t>
      </w:r>
    </w:p>
    <w:p w:rsidR="008C17E6" w:rsidRPr="006B64BA" w:rsidRDefault="00055DA7">
      <w:pPr>
        <w:rPr>
          <w:rFonts w:asciiTheme="minorHAnsi" w:hAnsiTheme="minorHAnsi"/>
        </w:rPr>
      </w:pPr>
      <w:r w:rsidRPr="006B64BA">
        <w:rPr>
          <w:rFonts w:asciiTheme="minorHAnsi" w:hAnsiTheme="minorHAnsi"/>
        </w:rPr>
        <w:t xml:space="preserve">* </w:t>
      </w:r>
      <w:r w:rsidR="00A5213A" w:rsidRPr="006B64BA">
        <w:rPr>
          <w:rFonts w:asciiTheme="minorHAnsi" w:hAnsiTheme="minorHAnsi"/>
        </w:rPr>
        <w:t>Netwe</w:t>
      </w:r>
      <w:r w:rsidRPr="006B64BA">
        <w:rPr>
          <w:rFonts w:asciiTheme="minorHAnsi" w:hAnsiTheme="minorHAnsi"/>
        </w:rPr>
        <w:t>rk in het bedrijfsleven</w:t>
      </w:r>
      <w:r w:rsidR="00A5213A" w:rsidRPr="006B64BA">
        <w:rPr>
          <w:rFonts w:asciiTheme="minorHAnsi" w:hAnsiTheme="minorHAnsi"/>
        </w:rPr>
        <w:t xml:space="preserve"> in </w:t>
      </w:r>
      <w:r w:rsidR="007E7196">
        <w:rPr>
          <w:rFonts w:asciiTheme="minorHAnsi" w:hAnsiTheme="minorHAnsi"/>
        </w:rPr>
        <w:t xml:space="preserve">de </w:t>
      </w:r>
      <w:r w:rsidR="00DF4A83" w:rsidRPr="006B64BA">
        <w:rPr>
          <w:rFonts w:asciiTheme="minorHAnsi" w:hAnsiTheme="minorHAnsi"/>
        </w:rPr>
        <w:t>regio Edam-Volendam, Purmerend en</w:t>
      </w:r>
      <w:r w:rsidR="00A5213A" w:rsidRPr="006B64BA">
        <w:rPr>
          <w:rFonts w:asciiTheme="minorHAnsi" w:hAnsiTheme="minorHAnsi"/>
        </w:rPr>
        <w:t>/of West-Friesland</w:t>
      </w:r>
      <w:r w:rsidR="00BC39AC">
        <w:rPr>
          <w:rFonts w:asciiTheme="minorHAnsi" w:hAnsiTheme="minorHAnsi"/>
        </w:rPr>
        <w:t>.</w:t>
      </w:r>
    </w:p>
    <w:p w:rsidR="008C17E6" w:rsidRPr="006B64BA" w:rsidRDefault="00055DA7">
      <w:pPr>
        <w:rPr>
          <w:rFonts w:asciiTheme="minorHAnsi" w:hAnsiTheme="minorHAnsi"/>
        </w:rPr>
      </w:pPr>
      <w:r w:rsidRPr="006B64BA">
        <w:rPr>
          <w:rFonts w:asciiTheme="minorHAnsi" w:hAnsiTheme="minorHAnsi"/>
        </w:rPr>
        <w:t xml:space="preserve">* </w:t>
      </w:r>
      <w:r w:rsidR="00A5213A" w:rsidRPr="006B64BA">
        <w:rPr>
          <w:rFonts w:asciiTheme="minorHAnsi" w:hAnsiTheme="minorHAnsi"/>
        </w:rPr>
        <w:t>B</w:t>
      </w:r>
      <w:r w:rsidRPr="006B64BA">
        <w:rPr>
          <w:rFonts w:asciiTheme="minorHAnsi" w:hAnsiTheme="minorHAnsi"/>
        </w:rPr>
        <w:t>ekendheid met het werven van sponsoren en sponsorgelden</w:t>
      </w:r>
      <w:r w:rsidR="00BC39AC">
        <w:rPr>
          <w:rFonts w:asciiTheme="minorHAnsi" w:hAnsiTheme="minorHAnsi"/>
        </w:rPr>
        <w:t>.</w:t>
      </w:r>
    </w:p>
    <w:p w:rsidR="008C17E6" w:rsidRDefault="00055DA7">
      <w:pPr>
        <w:rPr>
          <w:rFonts w:asciiTheme="minorHAnsi" w:hAnsiTheme="minorHAnsi"/>
        </w:rPr>
      </w:pPr>
      <w:r w:rsidRPr="006B64BA">
        <w:rPr>
          <w:rFonts w:asciiTheme="minorHAnsi" w:hAnsiTheme="minorHAnsi"/>
        </w:rPr>
        <w:t xml:space="preserve">* </w:t>
      </w:r>
      <w:r w:rsidR="00A5213A" w:rsidRPr="006B64BA">
        <w:rPr>
          <w:rFonts w:asciiTheme="minorHAnsi" w:hAnsiTheme="minorHAnsi"/>
        </w:rPr>
        <w:t xml:space="preserve">Affiniteit </w:t>
      </w:r>
      <w:r w:rsidRPr="006B64BA">
        <w:rPr>
          <w:rFonts w:asciiTheme="minorHAnsi" w:hAnsiTheme="minorHAnsi"/>
        </w:rPr>
        <w:t>met de gezondheidszorg c.q. reilen en zeilen van een ziekenhuis</w:t>
      </w:r>
      <w:r w:rsidR="00BC39AC">
        <w:rPr>
          <w:rFonts w:asciiTheme="minorHAnsi" w:hAnsiTheme="minorHAnsi"/>
        </w:rPr>
        <w:t>.</w:t>
      </w:r>
    </w:p>
    <w:p w:rsidR="00B21A64" w:rsidRDefault="00B21A64">
      <w:pPr>
        <w:rPr>
          <w:rFonts w:asciiTheme="minorHAnsi" w:hAnsiTheme="minorHAnsi"/>
        </w:rPr>
      </w:pPr>
    </w:p>
    <w:p w:rsidR="00CC6A8C" w:rsidRPr="006B64BA" w:rsidRDefault="00B21A64">
      <w:pPr>
        <w:rPr>
          <w:rFonts w:asciiTheme="minorHAnsi" w:hAnsiTheme="minorHAnsi"/>
        </w:rPr>
      </w:pPr>
      <w:r>
        <w:rPr>
          <w:rFonts w:asciiTheme="minorHAnsi" w:hAnsiTheme="minorHAnsi"/>
        </w:rPr>
        <w:t xml:space="preserve">Het betreft een onbezoldigde vrijwilligersfunctie. </w:t>
      </w:r>
    </w:p>
    <w:sectPr w:rsidR="00CC6A8C" w:rsidRPr="006B64BA">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E015F"/>
    <w:multiLevelType w:val="multilevel"/>
    <w:tmpl w:val="71D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0A1EFD"/>
    <w:multiLevelType w:val="hybridMultilevel"/>
    <w:tmpl w:val="019C3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E6"/>
    <w:rsid w:val="00055DA7"/>
    <w:rsid w:val="00383BDB"/>
    <w:rsid w:val="00617B0D"/>
    <w:rsid w:val="006B64BA"/>
    <w:rsid w:val="007E7196"/>
    <w:rsid w:val="008C17E6"/>
    <w:rsid w:val="00A5213A"/>
    <w:rsid w:val="00B21A64"/>
    <w:rsid w:val="00BC39AC"/>
    <w:rsid w:val="00CC6A8C"/>
    <w:rsid w:val="00DF4A83"/>
    <w:rsid w:val="00E876A8"/>
    <w:rsid w:val="00FD7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A69FB-045F-41FA-8526-0CED9B18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styleId="Lijstalinea">
    <w:name w:val="List Paragraph"/>
    <w:basedOn w:val="Standaard"/>
    <w:uiPriority w:val="34"/>
    <w:qFormat/>
    <w:rsid w:val="00A5213A"/>
    <w:pPr>
      <w:ind w:left="720"/>
      <w:contextualSpacing/>
    </w:pPr>
    <w:rPr>
      <w:rFonts w:cs="Mangal"/>
      <w:szCs w:val="21"/>
    </w:rPr>
  </w:style>
  <w:style w:type="paragraph" w:styleId="Ballontekst">
    <w:name w:val="Balloon Text"/>
    <w:basedOn w:val="Standaard"/>
    <w:link w:val="BallontekstChar"/>
    <w:uiPriority w:val="99"/>
    <w:semiHidden/>
    <w:unhideWhenUsed/>
    <w:rsid w:val="00A5213A"/>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A5213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81113">
      <w:bodyDiv w:val="1"/>
      <w:marLeft w:val="0"/>
      <w:marRight w:val="0"/>
      <w:marTop w:val="0"/>
      <w:marBottom w:val="0"/>
      <w:divBdr>
        <w:top w:val="none" w:sz="0" w:space="0" w:color="auto"/>
        <w:left w:val="none" w:sz="0" w:space="0" w:color="auto"/>
        <w:bottom w:val="none" w:sz="0" w:space="0" w:color="auto"/>
        <w:right w:val="none" w:sz="0" w:space="0" w:color="auto"/>
      </w:divBdr>
    </w:div>
    <w:div w:id="2125416258">
      <w:bodyDiv w:val="1"/>
      <w:marLeft w:val="0"/>
      <w:marRight w:val="0"/>
      <w:marTop w:val="0"/>
      <w:marBottom w:val="0"/>
      <w:divBdr>
        <w:top w:val="none" w:sz="0" w:space="0" w:color="auto"/>
        <w:left w:val="none" w:sz="0" w:space="0" w:color="auto"/>
        <w:bottom w:val="none" w:sz="0" w:space="0" w:color="auto"/>
        <w:right w:val="none" w:sz="0" w:space="0" w:color="auto"/>
      </w:divBdr>
      <w:divsChild>
        <w:div w:id="17393846">
          <w:marLeft w:val="0"/>
          <w:marRight w:val="0"/>
          <w:marTop w:val="0"/>
          <w:marBottom w:val="0"/>
          <w:divBdr>
            <w:top w:val="none" w:sz="0" w:space="0" w:color="auto"/>
            <w:left w:val="none" w:sz="0" w:space="0" w:color="auto"/>
            <w:bottom w:val="none" w:sz="0" w:space="0" w:color="auto"/>
            <w:right w:val="none" w:sz="0" w:space="0" w:color="auto"/>
          </w:divBdr>
        </w:div>
        <w:div w:id="446657519">
          <w:marLeft w:val="0"/>
          <w:marRight w:val="0"/>
          <w:marTop w:val="0"/>
          <w:marBottom w:val="0"/>
          <w:divBdr>
            <w:top w:val="none" w:sz="0" w:space="0" w:color="auto"/>
            <w:left w:val="none" w:sz="0" w:space="0" w:color="auto"/>
            <w:bottom w:val="none" w:sz="0" w:space="0" w:color="auto"/>
            <w:right w:val="none" w:sz="0" w:space="0" w:color="auto"/>
          </w:divBdr>
          <w:divsChild>
            <w:div w:id="863136973">
              <w:marLeft w:val="0"/>
              <w:marRight w:val="0"/>
              <w:marTop w:val="0"/>
              <w:marBottom w:val="0"/>
              <w:divBdr>
                <w:top w:val="none" w:sz="0" w:space="0" w:color="auto"/>
                <w:left w:val="none" w:sz="0" w:space="0" w:color="auto"/>
                <w:bottom w:val="none" w:sz="0" w:space="0" w:color="auto"/>
                <w:right w:val="none" w:sz="0" w:space="0" w:color="auto"/>
              </w:divBdr>
            </w:div>
          </w:divsChild>
        </w:div>
        <w:div w:id="1350721726">
          <w:marLeft w:val="0"/>
          <w:marRight w:val="0"/>
          <w:marTop w:val="0"/>
          <w:marBottom w:val="0"/>
          <w:divBdr>
            <w:top w:val="none" w:sz="0" w:space="0" w:color="auto"/>
            <w:left w:val="none" w:sz="0" w:space="0" w:color="auto"/>
            <w:bottom w:val="none" w:sz="0" w:space="0" w:color="auto"/>
            <w:right w:val="none" w:sz="0" w:space="0" w:color="auto"/>
          </w:divBdr>
          <w:divsChild>
            <w:div w:id="240406899">
              <w:marLeft w:val="0"/>
              <w:marRight w:val="0"/>
              <w:marTop w:val="0"/>
              <w:marBottom w:val="0"/>
              <w:divBdr>
                <w:top w:val="none" w:sz="0" w:space="0" w:color="auto"/>
                <w:left w:val="none" w:sz="0" w:space="0" w:color="auto"/>
                <w:bottom w:val="none" w:sz="0" w:space="0" w:color="auto"/>
                <w:right w:val="none" w:sz="0" w:space="0" w:color="auto"/>
              </w:divBdr>
              <w:divsChild>
                <w:div w:id="11432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AD30F-21B7-4B4A-ACEA-F3FB09876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372C18FC</Template>
  <TotalTime>0</TotalTime>
  <Pages>3</Pages>
  <Words>286</Words>
  <Characters>1575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Dijklander Ziekenhuis</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Scheffer, Tessa</dc:creator>
  <dc:description/>
  <cp:lastModifiedBy>Roseboom, Klarianne</cp:lastModifiedBy>
  <cp:revision>2</cp:revision>
  <dcterms:created xsi:type="dcterms:W3CDTF">2023-01-16T14:59:00Z</dcterms:created>
  <dcterms:modified xsi:type="dcterms:W3CDTF">2023-01-16T14:59:00Z</dcterms:modified>
  <dc:language>nl-NL</dc:language>
</cp:coreProperties>
</file>